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03" w:rsidRDefault="00521F03" w:rsidP="00521F03">
      <w:pPr>
        <w:pStyle w:val="1"/>
        <w:spacing w:after="40"/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5035" w:rsidRP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ПРОВЕДЕНИЯ</w:t>
      </w:r>
    </w:p>
    <w:p w:rsidR="00DA5035" w:rsidRP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 ПО ЛЫЖНОЙ ПОДГОТОВКЕ</w:t>
      </w:r>
    </w:p>
    <w:p w:rsidR="00DA5035" w:rsidRP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</w:p>
    <w:p w:rsidR="00DA5035" w:rsidRP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урока: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-образовательные</w:t>
      </w: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попеременного 2х/</w:t>
      </w:r>
      <w:proofErr w:type="spellStart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хода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2. Закрепление одновременного 2х/</w:t>
      </w:r>
      <w:proofErr w:type="spellStart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хода,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3. Совершенствование подъёма «ёлочкой», спуска в средней стойке.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-воспитательные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трудолюбие, настойчивость в   достижении цели.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развивающие</w:t>
      </w: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1. Развитие выносливости.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2. Развитие координации движений.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оздоровительные</w:t>
      </w:r>
      <w:proofErr w:type="gramEnd"/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1.Закаливание воздухом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2. Профилактика нарушения осанки.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проведения</w:t>
      </w: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</w:t>
      </w:r>
      <w:proofErr w:type="gramStart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лощадка 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Инвентарь: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ботинки, лыжи, палки.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Учитель:</w:t>
      </w:r>
      <w:r w:rsidRPr="00DA5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Абденов Жаксыкелды Алтаевич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DA5035" w:rsidRPr="00DA5035" w:rsidRDefault="00DA5035" w:rsidP="00DA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DA50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</w:t>
      </w: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A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08 января 2018</w:t>
      </w:r>
    </w:p>
    <w:p w:rsidR="00DA5035" w:rsidRP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"/>
        <w:gridCol w:w="3713"/>
        <w:gridCol w:w="1509"/>
        <w:gridCol w:w="3676"/>
      </w:tblGrid>
      <w:tr w:rsidR="00DA5035" w:rsidRPr="00DA5035" w:rsidTr="00DA5035">
        <w:trPr>
          <w:trHeight w:val="362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9b05625d57dc14f453bd4d8f7404f8c73d01151f"/>
            <w:bookmarkStart w:id="1" w:name="0"/>
            <w:bookmarkEnd w:id="0"/>
            <w:bookmarkEnd w:id="1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                         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Доз-ка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DA5035" w:rsidRPr="00DA5035" w:rsidTr="00DA5035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ВВОДНО-ПОДГОТОВИТЕЛЬНАЯ ЧАСТЬ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A5035" w:rsidRPr="00DA5035" w:rsidTr="00DA5035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на лыжную базу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выдача инвентаря.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Выход к месту занятий.                                          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задач урока.                            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 разминочных кругов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круга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Проверка формы одежды, проверка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исправности инвентаря.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Передвижение скользящим шагом, 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среднем темпе. Сохраняя дистанцию 3-4 м.          </w:t>
            </w:r>
          </w:p>
        </w:tc>
      </w:tr>
      <w:tr w:rsidR="00DA5035" w:rsidRPr="00DA5035" w:rsidTr="00DA5035">
        <w:trPr>
          <w:trHeight w:val="163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ЧАСТЬ: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Продолжить обучение согласованности движений рук и  ног в попеременном 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ходе.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Имитация работы рук на месте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Б) Скользящий шаг руки за спиной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В) Скользящий шаг без палок.              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Прохождение  попеременным 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Закрепить работу  рук в одновременном  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ходе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 Рассказ, показ.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Б) Имитация хода на месте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В) Выполнение хода на лыжне под уклон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Совершенствование подъёма на склон «ёлочкой», спу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ск  в ср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едней стойке.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Рассказ, показ подъёма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Б) Рассказ, показ спуска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Выполнение подъёма на склон «ёлочкой»; спу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ср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едней стойке.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Непрерывное прохождение по дистанции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35 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мин.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круга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круга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круг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 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 – 3 км.                                                              (10 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кругов)    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и.п.  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лыжника,  правая   рука выносится вперёд, до уровня   подбородка, а левая рука   отводится   назад, до отказа.                                                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перенос                                                                                                                        тяжести тела на опорную ногу.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Выполняя скользящий шаг,   обратить внимание на длительное одноопорное скольжение, смена                                                                                                                             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рук происходит только    одновременно с движением ног.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Идти навстречу движению,                                                                                                                       исправляя ошибки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применяется при  хорошем                                                                                                                   скольжении на ровной местности,   на                                                                  пологом склоне.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 и.п. законченного толчка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                                             на счёт  «раз» вынос палок кольцами вперёд;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 «два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»п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еревод палок кольцами назад и постановка на снег,  на счёт «три» отталкивание с  наклоном туловища вперёд  до горизонтального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Вынос палок кольцами вперёд во время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первого скользящего шага и перевод их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кольцами назад перед постановкой на снег в течени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второго шага позволяет передвигаться одновременным  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ходом продолжительное   время, поддерживая набранную скорость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Подъём «ёлочкой» применяется при преодолении  склонов снизу вве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 в пр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ямом направлении. Передние концы лыж разводятся в стороны, а  лыжи ставятся на внутренние рёбра. Для уверенного  преодоление подъёма, нужно создавать  двойную  опор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разноимённые руку и ногу.) Чем круче  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подъём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 шире разводятся концы лыж, короче  делается шаг.                                             Незначительный наклон туловища, небольшое выдвижение ноги вперёд и сгибание ноги в коленном суставе. Палки держать под мышками, не  касаясь снега.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 подготовленные учащиеся спускаются в высокой стойке.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изученные ходы в зависимости от рельефа трассы: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 Одновременный 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попеременный 2х/</w:t>
            </w: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подъём «ёлочкой»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спуск в средней стойке.</w:t>
            </w:r>
          </w:p>
        </w:tc>
      </w:tr>
      <w:tr w:rsidR="00DA5035" w:rsidRPr="00DA5035" w:rsidTr="00DA5035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ЧАСТЬ: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A5035" w:rsidRPr="00DA5035" w:rsidTr="00DA5035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инвентаря.                                                            </w:t>
            </w:r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                                                       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</w:t>
            </w:r>
            <w:proofErr w:type="spellEnd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Очищение лыж от снега</w:t>
            </w:r>
            <w:proofErr w:type="gramStart"/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A5035" w:rsidRPr="00DA5035" w:rsidRDefault="00DA5035" w:rsidP="00DA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Выделить лучших учащихся, выставить оценки.  </w:t>
            </w:r>
          </w:p>
          <w:p w:rsidR="00DA5035" w:rsidRPr="00DA5035" w:rsidRDefault="00DA5035" w:rsidP="00DA50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 прогулки, катание с гор на лыжах.                        </w:t>
            </w:r>
          </w:p>
        </w:tc>
      </w:tr>
    </w:tbl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5035" w:rsidRDefault="00DA5035" w:rsidP="00DA5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57E59" w:rsidRPr="00E57E59" w:rsidRDefault="00E57E59" w:rsidP="00E57E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«Красногвардия негізгі мектебі» </w:t>
      </w:r>
    </w:p>
    <w:p w:rsidR="00DA5035" w:rsidRPr="00E57E59" w:rsidRDefault="00E57E59" w:rsidP="00E57E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</w:t>
      </w:r>
      <w:r w:rsidR="00DE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мінде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тік атқарушы директоры</w:t>
      </w:r>
    </w:p>
    <w:p w:rsidR="00E57E59" w:rsidRPr="005B6E8E" w:rsidRDefault="00E57E59" w:rsidP="00E57E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B6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</w:t>
      </w:r>
      <w:r w:rsidRPr="005B6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_________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Абденов</w:t>
      </w:r>
      <w:r w:rsidRPr="005B6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 Ж. А</w:t>
      </w:r>
    </w:p>
    <w:p w:rsidR="00E57E59" w:rsidRPr="005B6E8E" w:rsidRDefault="00E57E59" w:rsidP="00E57E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B6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«_____»_________________2018 ж</w:t>
      </w:r>
    </w:p>
    <w:p w:rsidR="00E57E59" w:rsidRPr="005B6E8E" w:rsidRDefault="00E57E59" w:rsidP="00E57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57E59" w:rsidRDefault="00E57E59" w:rsidP="00E57E5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E59" w:rsidRPr="00E57E59" w:rsidRDefault="00E57E59" w:rsidP="00E57E5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E59" w:rsidRPr="00E57E59" w:rsidRDefault="00E57E59" w:rsidP="00E57E59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6E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B6E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Жоспар </w:t>
      </w:r>
    </w:p>
    <w:p w:rsidR="00E57E59" w:rsidRPr="00E57E59" w:rsidRDefault="00E57E59" w:rsidP="00E57E59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57E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Красногвардия негізгі мектебінде қысқы демалыс кезінде өткізілетін </w:t>
      </w:r>
    </w:p>
    <w:p w:rsidR="00E57E59" w:rsidRDefault="00E57E59" w:rsidP="00E57E59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57E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іс-шаралар жоспары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5E3060" w:rsidTr="005E3060"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 шарал атауы</w:t>
            </w:r>
          </w:p>
        </w:tc>
        <w:tc>
          <w:tcPr>
            <w:tcW w:w="191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91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Өткізілетін уақыты</w:t>
            </w:r>
          </w:p>
        </w:tc>
        <w:tc>
          <w:tcPr>
            <w:tcW w:w="1915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Аяқтау нысыны</w:t>
            </w:r>
          </w:p>
        </w:tc>
      </w:tr>
      <w:tr w:rsidR="005E3060" w:rsidTr="005E3060">
        <w:trPr>
          <w:trHeight w:val="1226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жылдық іс- шаралар өткізу 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 сказки»</w:t>
            </w:r>
          </w:p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5E3060"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Приключения у новогодней ёлки» « Новогднее веселье» «Новогодний вечер»</w:t>
            </w:r>
          </w:p>
        </w:tc>
        <w:tc>
          <w:tcPr>
            <w:tcW w:w="1914" w:type="dxa"/>
          </w:tcPr>
          <w:p w:rsidR="004C5638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</w:p>
          <w:p w:rsidR="005E3060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4C5638" w:rsidRP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14" w:type="dxa"/>
          </w:tcPr>
          <w:p w:rsidR="004C5638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10:00</w:t>
            </w:r>
          </w:p>
          <w:p w:rsid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12:00</w:t>
            </w:r>
          </w:p>
          <w:p w:rsidR="005E3060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16:00</w:t>
            </w:r>
          </w:p>
          <w:p w:rsidR="004C5638" w:rsidRPr="004C5638" w:rsidRDefault="004C5638" w:rsidP="004C56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28, 12 18:00</w:t>
            </w:r>
          </w:p>
        </w:tc>
        <w:tc>
          <w:tcPr>
            <w:tcW w:w="1915" w:type="dxa"/>
          </w:tcPr>
          <w:p w:rsidR="00DE1BE3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DE1B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DE1B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3060" w:rsidRPr="00DE1BE3" w:rsidRDefault="00DE1BE3" w:rsidP="00DE1B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Фото</w:t>
            </w:r>
          </w:p>
        </w:tc>
      </w:tr>
      <w:tr w:rsidR="005E3060" w:rsidTr="004C5638">
        <w:trPr>
          <w:trHeight w:val="739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 секциялар мен үйірмелерді өткізу</w:t>
            </w:r>
          </w:p>
        </w:tc>
        <w:tc>
          <w:tcPr>
            <w:tcW w:w="191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14" w:type="dxa"/>
          </w:tcPr>
          <w:p w:rsid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03,01,2018</w:t>
            </w:r>
          </w:p>
          <w:p w:rsidR="004C5638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E3060" w:rsidTr="004C5638">
        <w:trPr>
          <w:trHeight w:val="551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Зимние забавы ( таза ауада ойындар)</w:t>
            </w:r>
          </w:p>
        </w:tc>
        <w:tc>
          <w:tcPr>
            <w:tcW w:w="191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14" w:type="dxa"/>
          </w:tcPr>
          <w:p w:rsid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04,012018</w:t>
            </w:r>
          </w:p>
          <w:p w:rsidR="004C5638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5E3060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Фото</w:t>
            </w:r>
          </w:p>
        </w:tc>
      </w:tr>
      <w:tr w:rsidR="005E3060" w:rsidTr="004C5638">
        <w:trPr>
          <w:trHeight w:val="715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Умники и умницы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ойын суық сағат</w:t>
            </w:r>
          </w:p>
        </w:tc>
        <w:tc>
          <w:tcPr>
            <w:tcW w:w="191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14" w:type="dxa"/>
          </w:tcPr>
          <w:p w:rsidR="00DE1BE3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05,12,2018</w:t>
            </w:r>
          </w:p>
          <w:p w:rsidR="005E3060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11:00</w:t>
            </w:r>
          </w:p>
        </w:tc>
        <w:tc>
          <w:tcPr>
            <w:tcW w:w="1915" w:type="dxa"/>
          </w:tcPr>
          <w:p w:rsidR="005E3060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Фото сабақ жоспары</w:t>
            </w:r>
          </w:p>
        </w:tc>
      </w:tr>
      <w:tr w:rsidR="005E3060" w:rsidTr="004C5638">
        <w:trPr>
          <w:trHeight w:val="683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4C5638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«Покормите птиц зимой»</w:t>
            </w:r>
          </w:p>
        </w:tc>
        <w:tc>
          <w:tcPr>
            <w:tcW w:w="191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14" w:type="dxa"/>
          </w:tcPr>
          <w:p w:rsid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06,01,2018</w:t>
            </w:r>
          </w:p>
          <w:p w:rsidR="00DE1BE3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5E3060" w:rsidRPr="005E3060" w:rsidRDefault="00DE1BE3" w:rsidP="00DE1BE3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</w:t>
            </w:r>
          </w:p>
        </w:tc>
      </w:tr>
      <w:tr w:rsidR="005E3060" w:rsidTr="004C5638">
        <w:trPr>
          <w:trHeight w:val="565"/>
        </w:trPr>
        <w:tc>
          <w:tcPr>
            <w:tcW w:w="534" w:type="dxa"/>
          </w:tcPr>
          <w:p w:rsidR="005E3060" w:rsidRDefault="005E3060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Поле чудес «Зима»</w:t>
            </w:r>
          </w:p>
        </w:tc>
        <w:tc>
          <w:tcPr>
            <w:tcW w:w="1914" w:type="dxa"/>
          </w:tcPr>
          <w:p w:rsidR="005E3060" w:rsidRPr="005E3060" w:rsidRDefault="004C5638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14" w:type="dxa"/>
          </w:tcPr>
          <w:p w:rsid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07,01,2018</w:t>
            </w:r>
          </w:p>
          <w:p w:rsidR="00DE1BE3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5E3060" w:rsidRPr="005E3060" w:rsidRDefault="00DE1BE3" w:rsidP="00E57E59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 сабақ жоспары</w:t>
            </w:r>
          </w:p>
        </w:tc>
      </w:tr>
      <w:tr w:rsidR="004C5638" w:rsidTr="004C5638">
        <w:trPr>
          <w:trHeight w:val="843"/>
        </w:trPr>
        <w:tc>
          <w:tcPr>
            <w:tcW w:w="534" w:type="dxa"/>
          </w:tcPr>
          <w:p w:rsidR="004C5638" w:rsidRDefault="004C5638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4C5638" w:rsidRPr="004C5638" w:rsidRDefault="004C5638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Тану сағаты «В мире животных»</w:t>
            </w:r>
          </w:p>
        </w:tc>
        <w:tc>
          <w:tcPr>
            <w:tcW w:w="1914" w:type="dxa"/>
          </w:tcPr>
          <w:p w:rsidR="004C5638" w:rsidRPr="005E3060" w:rsidRDefault="004C5638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14" w:type="dxa"/>
          </w:tcPr>
          <w:p w:rsidR="004C5638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08,01,2018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4C5638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 сабақ жоспары</w:t>
            </w:r>
          </w:p>
        </w:tc>
      </w:tr>
    </w:tbl>
    <w:p w:rsidR="004C5638" w:rsidRPr="00E57E59" w:rsidRDefault="004C5638" w:rsidP="004C5638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1BE3" w:rsidRDefault="00DE1BE3" w:rsidP="00DE1BE3">
      <w:pPr>
        <w:tabs>
          <w:tab w:val="left" w:pos="3375"/>
          <w:tab w:val="left" w:pos="670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Міндетік атқарушы директоры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Абденов. Ж. А</w:t>
      </w:r>
    </w:p>
    <w:p w:rsidR="00DE1BE3" w:rsidRPr="00DE1BE3" w:rsidRDefault="00DE1BE3" w:rsidP="00DE1BE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1BE3" w:rsidRPr="00DE1BE3" w:rsidRDefault="00DE1BE3" w:rsidP="00DE1BE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1BE3" w:rsidRDefault="00DE1BE3" w:rsidP="00DE1BE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7E59" w:rsidRDefault="00E57E59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E1BE3" w:rsidRPr="00E57E59" w:rsidRDefault="00DE1BE3" w:rsidP="00DE1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ГУ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Красногвардейская основная школа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» </w:t>
      </w:r>
    </w:p>
    <w:p w:rsidR="00DE1BE3" w:rsidRPr="00E57E59" w:rsidRDefault="00DE1BE3" w:rsidP="00DE1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И.о директора</w:t>
      </w:r>
    </w:p>
    <w:p w:rsidR="00DE1BE3" w:rsidRPr="00DE1BE3" w:rsidRDefault="00DE1BE3" w:rsidP="00DE1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E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</w:t>
      </w:r>
      <w:r w:rsidRPr="00DE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_________</w:t>
      </w:r>
      <w:r w:rsidRPr="00E5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Абденов</w:t>
      </w:r>
      <w:r w:rsidRPr="00DE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 Ж. А</w:t>
      </w:r>
    </w:p>
    <w:p w:rsidR="00DE1BE3" w:rsidRPr="00DE1BE3" w:rsidRDefault="00DE1BE3" w:rsidP="00DE1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E1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«_____»_________________2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018 г</w:t>
      </w:r>
    </w:p>
    <w:p w:rsidR="00DE1BE3" w:rsidRPr="00DE1BE3" w:rsidRDefault="00DE1BE3" w:rsidP="00DE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E1BE3" w:rsidRDefault="00DE1BE3" w:rsidP="00DE1BE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E1BE3" w:rsidRDefault="00DE1BE3" w:rsidP="00DE1BE3">
      <w:pPr>
        <w:tabs>
          <w:tab w:val="left" w:pos="3375"/>
        </w:tabs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</w:p>
    <w:p w:rsidR="00DE1BE3" w:rsidRDefault="00DE1BE3" w:rsidP="00DE1BE3">
      <w:pPr>
        <w:tabs>
          <w:tab w:val="left" w:pos="337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План на зимние каникулы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DE1BE3" w:rsidTr="00081B91"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Названия мероприятий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Өткізілетін уақыты</w:t>
            </w:r>
          </w:p>
        </w:tc>
        <w:tc>
          <w:tcPr>
            <w:tcW w:w="1915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3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Аяқтау нысыны</w:t>
            </w:r>
          </w:p>
        </w:tc>
      </w:tr>
      <w:tr w:rsidR="00DE1BE3" w:rsidTr="00081B91">
        <w:trPr>
          <w:trHeight w:val="1226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новогодней елки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 сказки»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5E3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Приключения у новогодней ёлки» « Новогднее веселье» «Новогодний вечер»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E1BE3" w:rsidRPr="004C5638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10:00</w:t>
            </w: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12:00</w:t>
            </w: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29, 12 16:00</w:t>
            </w:r>
          </w:p>
          <w:p w:rsidR="00DE1BE3" w:rsidRPr="004C5638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28, 12 18:00</w:t>
            </w:r>
          </w:p>
        </w:tc>
        <w:tc>
          <w:tcPr>
            <w:tcW w:w="1915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1BE3" w:rsidRPr="00DE1BE3" w:rsidRDefault="00DE1BE3" w:rsidP="00081B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Фото</w:t>
            </w:r>
          </w:p>
        </w:tc>
      </w:tr>
      <w:tr w:rsidR="00DE1BE3" w:rsidTr="00081B91">
        <w:trPr>
          <w:trHeight w:val="739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расписанию проведения секции и кружка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03,01,2018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E1BE3" w:rsidTr="00081B91">
        <w:trPr>
          <w:trHeight w:val="551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Зимние забавы ( таза ауада ойындар)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04,012018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Фото</w:t>
            </w:r>
          </w:p>
        </w:tc>
      </w:tr>
      <w:tr w:rsidR="00DE1BE3" w:rsidTr="00081B91">
        <w:trPr>
          <w:trHeight w:val="715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Умники и умницы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C7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позитивные игры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05,12,2018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11:00</w:t>
            </w:r>
          </w:p>
        </w:tc>
        <w:tc>
          <w:tcPr>
            <w:tcW w:w="1915" w:type="dxa"/>
          </w:tcPr>
          <w:p w:rsidR="00DE1BE3" w:rsidRPr="005E3060" w:rsidRDefault="00DE1BE3" w:rsidP="00BC708C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Фото </w:t>
            </w:r>
          </w:p>
        </w:tc>
      </w:tr>
      <w:tr w:rsidR="00DE1BE3" w:rsidTr="00081B91">
        <w:trPr>
          <w:trHeight w:val="683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4C5638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«Покормите птиц зимой»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06,01,2018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</w:t>
            </w:r>
          </w:p>
        </w:tc>
      </w:tr>
      <w:tr w:rsidR="00DE1BE3" w:rsidTr="00081B91">
        <w:trPr>
          <w:trHeight w:val="565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Поле чудес «Зима»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07,01,2018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DE1BE3" w:rsidRPr="005E3060" w:rsidRDefault="00DE1BE3" w:rsidP="00BC708C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 </w:t>
            </w:r>
          </w:p>
        </w:tc>
      </w:tr>
      <w:tr w:rsidR="00DE1BE3" w:rsidTr="00081B91">
        <w:trPr>
          <w:trHeight w:val="843"/>
        </w:trPr>
        <w:tc>
          <w:tcPr>
            <w:tcW w:w="53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</w:tcPr>
          <w:p w:rsidR="00DE1BE3" w:rsidRPr="004C5638" w:rsidRDefault="00BC708C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Часы познание</w:t>
            </w:r>
            <w:r w:rsidR="00DE1B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«В мире животных»</w:t>
            </w:r>
          </w:p>
        </w:tc>
        <w:tc>
          <w:tcPr>
            <w:tcW w:w="1914" w:type="dxa"/>
          </w:tcPr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14" w:type="dxa"/>
          </w:tcPr>
          <w:p w:rsidR="00DE1BE3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08,01,2018</w:t>
            </w:r>
          </w:p>
          <w:p w:rsidR="00DE1BE3" w:rsidRPr="005E3060" w:rsidRDefault="00DE1BE3" w:rsidP="00081B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</w:t>
            </w:r>
          </w:p>
        </w:tc>
        <w:tc>
          <w:tcPr>
            <w:tcW w:w="1915" w:type="dxa"/>
          </w:tcPr>
          <w:p w:rsidR="00DE1BE3" w:rsidRPr="005E3060" w:rsidRDefault="00DE1BE3" w:rsidP="00BC708C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Фото </w:t>
            </w:r>
          </w:p>
        </w:tc>
      </w:tr>
    </w:tbl>
    <w:p w:rsidR="00BC708C" w:rsidRDefault="00BC708C" w:rsidP="00DE1BE3">
      <w:pPr>
        <w:tabs>
          <w:tab w:val="left" w:pos="3375"/>
          <w:tab w:val="left" w:pos="670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1BE3" w:rsidRPr="00E57E59" w:rsidRDefault="00BC708C" w:rsidP="00DE1BE3">
      <w:pPr>
        <w:tabs>
          <w:tab w:val="left" w:pos="3375"/>
          <w:tab w:val="left" w:pos="670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Исполняющий обязанности директора</w:t>
      </w:r>
      <w:r w:rsidR="00DE1B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E1B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Абденов. Ж. А</w:t>
      </w:r>
    </w:p>
    <w:p w:rsidR="00DE1BE3" w:rsidRDefault="00DE1BE3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6E8E" w:rsidRDefault="005B6E8E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6E8E" w:rsidRDefault="005B6E8E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6E8E" w:rsidRDefault="005B6E8E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6E8E" w:rsidRDefault="005B6E8E" w:rsidP="00DE1B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6E8E" w:rsidRPr="005B6E8E" w:rsidRDefault="005B6E8E" w:rsidP="005B6E8E">
      <w:pPr>
        <w:shd w:val="clear" w:color="auto" w:fill="FFFFFF"/>
        <w:spacing w:after="360" w:line="240" w:lineRule="auto"/>
        <w:rPr>
          <w:rFonts w:eastAsia="Times New Roman" w:cs="Times New Roman"/>
          <w:color w:val="383838"/>
          <w:sz w:val="23"/>
          <w:szCs w:val="23"/>
          <w:lang w:eastAsia="ru-RU"/>
        </w:rPr>
      </w:pPr>
    </w:p>
    <w:tbl>
      <w:tblPr>
        <w:tblW w:w="10155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275"/>
        <w:gridCol w:w="2901"/>
        <w:gridCol w:w="1170"/>
        <w:gridCol w:w="1230"/>
        <w:gridCol w:w="724"/>
        <w:gridCol w:w="1913"/>
        <w:gridCol w:w="246"/>
      </w:tblGrid>
      <w:tr w:rsidR="005B6E8E" w:rsidRPr="005B6E8E" w:rsidTr="005B6E8E">
        <w:tc>
          <w:tcPr>
            <w:tcW w:w="11325" w:type="dxa"/>
            <w:gridSpan w:val="7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Дата:                                                                            Класс: 8  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2130" w:type="dxa"/>
            <w:gridSpan w:val="2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9195" w:type="dxa"/>
            <w:gridSpan w:val="5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Управление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2130" w:type="dxa"/>
            <w:gridSpan w:val="2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Цель урока: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5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познакомить с различными способами связи в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словосочетаниях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,н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аучить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определять способы связи в словосочетании, конструировать их,  закрепить понятие о строении и значении словосочетаний, закрепить умение делать схемы.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2130" w:type="dxa"/>
            <w:gridSpan w:val="2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9195" w:type="dxa"/>
            <w:gridSpan w:val="5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совершенствовать  навыки разбора словосочетаний; способствовать формированию самостоятельной работы;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Наглядности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I. Организационный момент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Цель этапа: </w:t>
            </w: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Приветствует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учащихся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,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п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роверяет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готовность к уроку, желает  успеха. Для создания психологической атмосферы проводит игру«Хорошее настроение».Похлопайте в ладоши те, у кого сегодня хорошее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настроение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.П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осмотрите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друг на друга – улыбнитесь!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Ученики осмысливают поставленную цель. Проводят игру «Хорошее настроение». Улыбаются друг другу.</w:t>
            </w: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II. Проверка пройденного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материала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.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помощью метода «Толстые и тонкие вопросы»осуществляет проверку знаний учащихся.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Что называется словосочетанием?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— Расскажите о строении словосочетаний?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— Каковы основные признаки словосочетаний?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— На какие общие типы делятся словосочетания по их морфологическим свойствам?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— Что показывает схема словосочетаний?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Демонстрируют свои знания. Отвечают на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вопросы.</w:t>
            </w: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карточки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5 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lastRenderedPageBreak/>
              <w:t>III. Подготовка к восприятию новой темы.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lastRenderedPageBreak/>
              <w:t>Выпишите только словосочетания.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Возле леса, хвойный лес, лес шумит, лес и поле, настольные часы, часы приема, часы остановились, следствие закончено, виртуозно играть, играю на компьютере, засушливое лето, во время игры, от засухи и зноя,  в течение часа.</w:t>
            </w:r>
            <w:proofErr w:type="gram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— Объясните, почему словосочетаниями не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являются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:в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озле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леса,лес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поле,от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 засухи и зноя,  в течение часа.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 xml:space="preserve">Демонстрируют 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свои знания.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Мяч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15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IV. Актуализация знаний.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Управление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br/>
              <w:t>. Словосочетание, как и слово, служит для названия явлений окружающего мира. Сближаясь по своей роли в языке со словом, словосочетание отличается от него тем, что представляет собой сочетание двух и более элементов, в той или иной степени самостоятельных и связанных по законам синтаксиса русского языка.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Управление.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Х__________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Приведение к знаменателю         сущ. + сущ.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Х________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Увидел привидение                       гл. + сущ.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Х__________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Примчаться к тебе                      гл. + мест.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Х________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lastRenderedPageBreak/>
              <w:t>Призадуматься над задачей       гл. + сущ.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Выпишите  из этого текста следующие словосочетания. В скобках укажите способ связи.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1.  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Гл.+сущ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.________________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(_______________)</w:t>
            </w:r>
            <w:proofErr w:type="gram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2.   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Прилаг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 +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сущ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._________________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(_________________)</w:t>
            </w:r>
            <w:proofErr w:type="gram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3.   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Нареч. + глаг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 ___________(_________________)</w:t>
            </w:r>
            <w:proofErr w:type="gram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4.   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Гл. + гл. неопр.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формы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__________________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(_________________)</w:t>
            </w:r>
            <w:proofErr w:type="gram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Проявляют интерес к изучаемому материалу.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Учебник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10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V. Закрепление урока. С помощью метода «Аквариум» проводит закрепление урока.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На карточках вам предстоит заменить фразеологические обороты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словосочетаниями типа </w:t>
            </w:r>
            <w:r w:rsidRPr="005B6E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83838"/>
                <w:sz w:val="24"/>
                <w:szCs w:val="24"/>
                <w:lang w:eastAsia="ru-RU"/>
              </w:rPr>
              <w:t>глагол +наречие.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1.      Ломать голову_______________________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2.      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Решать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не теряя головы____________________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3.      Чувствовать себя как рыба в 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воде______________________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4.      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Мчаться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высунув язык______________________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5.      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Слушать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раскрыв рот_______________________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и наоборот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фразеологический оборот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х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глагол + нареч.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6.      ___________________________ работать быстро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7.      ___________________________ жить далеко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8.      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___________________________ работать упорно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Делают синтаксический разбор предложения.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Карточки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5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VI. Итог урока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Оценивание фишками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 </w:t>
            </w: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 </w:t>
            </w: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роводит рефлексию.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— За что бы вы себя могли похвалить?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— Какие трудности встретились на уроке?</w:t>
            </w: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стикерах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записывают свое мнение по поводу урока. Оценивают работу своих одноклассников.</w:t>
            </w: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Светофор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Стикеры</w:t>
            </w:r>
            <w:proofErr w:type="spellEnd"/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855" w:type="dxa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591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VII.  Домашняя работа. </w:t>
            </w:r>
            <w:r w:rsidRPr="005B6E8E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>Объясняет особенности выполнения домашней работы.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Ученики записывают в дневниках.</w:t>
            </w:r>
          </w:p>
        </w:tc>
        <w:tc>
          <w:tcPr>
            <w:tcW w:w="189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Дневник</w:t>
            </w:r>
          </w:p>
        </w:tc>
        <w:tc>
          <w:tcPr>
            <w:tcW w:w="15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11340" w:type="dxa"/>
            <w:gridSpan w:val="8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5B6E8E" w:rsidRPr="005B6E8E" w:rsidTr="005B6E8E">
        <w:tc>
          <w:tcPr>
            <w:tcW w:w="5145" w:type="dxa"/>
            <w:gridSpan w:val="3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дифференциация. Как вы планируете поддерживать учащихся? Как вы планируете стимулировать способных учащихся</w:t>
            </w:r>
          </w:p>
        </w:tc>
        <w:tc>
          <w:tcPr>
            <w:tcW w:w="307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оценивание. Как вы планируете увидеть приобретенные знания учащихся?</w:t>
            </w:r>
          </w:p>
        </w:tc>
        <w:tc>
          <w:tcPr>
            <w:tcW w:w="312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связи, соблюдение </w:t>
            </w:r>
            <w:proofErr w:type="spell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СанПиН</w:t>
            </w:r>
            <w:proofErr w:type="spell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ИКТ компетентность. Связи с ценностями</w:t>
            </w:r>
          </w:p>
        </w:tc>
      </w:tr>
      <w:tr w:rsidR="005B6E8E" w:rsidRPr="005B6E8E" w:rsidTr="005B6E8E">
        <w:tc>
          <w:tcPr>
            <w:tcW w:w="5145" w:type="dxa"/>
            <w:gridSpan w:val="3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5B6E8E" w:rsidRPr="005B6E8E" w:rsidTr="005B6E8E">
        <w:tc>
          <w:tcPr>
            <w:tcW w:w="5145" w:type="dxa"/>
            <w:gridSpan w:val="3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lastRenderedPageBreak/>
              <w:t>рефлексия.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были ли цели обучения реалистичными?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Что учащиеся сегодня узнали? На что было направлено обучение?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Хорошо ли сработала запланированная дифференциация? Выдерживалось ли время обучения?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Какие изменения из данного    плана я реализовал и почему?</w:t>
            </w:r>
          </w:p>
        </w:tc>
        <w:tc>
          <w:tcPr>
            <w:tcW w:w="6195" w:type="dxa"/>
            <w:gridSpan w:val="5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Проводит рефлексию.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-Какую цель мы поставили сегодня на уроке?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-Достигли мы целей, которые ставили в начале урока?</w:t>
            </w:r>
          </w:p>
        </w:tc>
      </w:tr>
      <w:tr w:rsidR="005B6E8E" w:rsidRPr="005B6E8E" w:rsidTr="005B6E8E">
        <w:tc>
          <w:tcPr>
            <w:tcW w:w="5145" w:type="dxa"/>
            <w:gridSpan w:val="3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Итоговая оценка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Какие два аспекта в обучении прошли очень хорош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о(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с учетом преподавания и учения)?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Какие два обстоятельства могли бы улучшить уро</w:t>
            </w:r>
            <w:proofErr w:type="gramStart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к(</w:t>
            </w:r>
            <w:proofErr w:type="gramEnd"/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с учетом преподавания и учения)?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Что узнал об учениках в целом или отдельных лицах?</w:t>
            </w:r>
          </w:p>
        </w:tc>
        <w:tc>
          <w:tcPr>
            <w:tcW w:w="6195" w:type="dxa"/>
            <w:gridSpan w:val="5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6E8E" w:rsidRPr="005B6E8E" w:rsidRDefault="005B6E8E" w:rsidP="005B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1.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2.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1.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5B6E8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2.</w:t>
            </w:r>
          </w:p>
          <w:p w:rsidR="005B6E8E" w:rsidRPr="005B6E8E" w:rsidRDefault="005B6E8E" w:rsidP="005B6E8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</w:tbl>
    <w:p w:rsidR="005B6E8E" w:rsidRPr="00DE1BE3" w:rsidRDefault="005B6E8E" w:rsidP="005B6E8E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5B6E8E" w:rsidRPr="00DE1BE3" w:rsidSect="00EC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8C" w:rsidRDefault="0098328C" w:rsidP="005B6E8E">
      <w:pPr>
        <w:spacing w:after="0" w:line="240" w:lineRule="auto"/>
      </w:pPr>
      <w:r>
        <w:separator/>
      </w:r>
    </w:p>
  </w:endnote>
  <w:endnote w:type="continuationSeparator" w:id="0">
    <w:p w:rsidR="0098328C" w:rsidRDefault="0098328C" w:rsidP="005B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8C" w:rsidRDefault="0098328C" w:rsidP="005B6E8E">
      <w:pPr>
        <w:spacing w:after="0" w:line="240" w:lineRule="auto"/>
      </w:pPr>
      <w:r>
        <w:separator/>
      </w:r>
    </w:p>
  </w:footnote>
  <w:footnote w:type="continuationSeparator" w:id="0">
    <w:p w:rsidR="0098328C" w:rsidRDefault="0098328C" w:rsidP="005B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1267"/>
    <w:multiLevelType w:val="multilevel"/>
    <w:tmpl w:val="4774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A732A"/>
    <w:multiLevelType w:val="multilevel"/>
    <w:tmpl w:val="E1AC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035"/>
    <w:rsid w:val="001C0A1E"/>
    <w:rsid w:val="003D2A50"/>
    <w:rsid w:val="004361DF"/>
    <w:rsid w:val="0044198B"/>
    <w:rsid w:val="004847F8"/>
    <w:rsid w:val="004C5638"/>
    <w:rsid w:val="00521F03"/>
    <w:rsid w:val="005B6E8E"/>
    <w:rsid w:val="005E3060"/>
    <w:rsid w:val="007D329C"/>
    <w:rsid w:val="0098328C"/>
    <w:rsid w:val="00A23C21"/>
    <w:rsid w:val="00BC708C"/>
    <w:rsid w:val="00CA0C0A"/>
    <w:rsid w:val="00D624E0"/>
    <w:rsid w:val="00D91207"/>
    <w:rsid w:val="00DA5035"/>
    <w:rsid w:val="00DE1BE3"/>
    <w:rsid w:val="00E57E59"/>
    <w:rsid w:val="00EC3DD9"/>
    <w:rsid w:val="00F0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5035"/>
  </w:style>
  <w:style w:type="character" w:customStyle="1" w:styleId="c8">
    <w:name w:val="c8"/>
    <w:basedOn w:val="a0"/>
    <w:rsid w:val="00DA5035"/>
  </w:style>
  <w:style w:type="character" w:customStyle="1" w:styleId="c6">
    <w:name w:val="c6"/>
    <w:basedOn w:val="a0"/>
    <w:rsid w:val="00DA5035"/>
  </w:style>
  <w:style w:type="character" w:customStyle="1" w:styleId="c0">
    <w:name w:val="c0"/>
    <w:basedOn w:val="a0"/>
    <w:rsid w:val="00DA5035"/>
  </w:style>
  <w:style w:type="character" w:customStyle="1" w:styleId="c10">
    <w:name w:val="c10"/>
    <w:basedOn w:val="a0"/>
    <w:rsid w:val="00DA5035"/>
  </w:style>
  <w:style w:type="paragraph" w:customStyle="1" w:styleId="c5">
    <w:name w:val="c5"/>
    <w:basedOn w:val="a"/>
    <w:rsid w:val="00DA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A5035"/>
  </w:style>
  <w:style w:type="character" w:customStyle="1" w:styleId="c19">
    <w:name w:val="c19"/>
    <w:basedOn w:val="a0"/>
    <w:rsid w:val="00DA5035"/>
  </w:style>
  <w:style w:type="table" w:styleId="a3">
    <w:name w:val="Table Grid"/>
    <w:basedOn w:val="a1"/>
    <w:uiPriority w:val="59"/>
    <w:rsid w:val="005E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E8E"/>
  </w:style>
  <w:style w:type="paragraph" w:styleId="a6">
    <w:name w:val="footer"/>
    <w:basedOn w:val="a"/>
    <w:link w:val="a7"/>
    <w:uiPriority w:val="99"/>
    <w:semiHidden/>
    <w:unhideWhenUsed/>
    <w:rsid w:val="005B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E8E"/>
  </w:style>
  <w:style w:type="character" w:styleId="a8">
    <w:name w:val="Strong"/>
    <w:basedOn w:val="a0"/>
    <w:uiPriority w:val="22"/>
    <w:qFormat/>
    <w:rsid w:val="005B6E8E"/>
    <w:rPr>
      <w:b/>
      <w:bCs/>
    </w:rPr>
  </w:style>
  <w:style w:type="paragraph" w:styleId="a9">
    <w:name w:val="Normal (Web)"/>
    <w:basedOn w:val="a"/>
    <w:uiPriority w:val="99"/>
    <w:unhideWhenUsed/>
    <w:rsid w:val="005B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B6E8E"/>
    <w:rPr>
      <w:i/>
      <w:iCs/>
    </w:rPr>
  </w:style>
  <w:style w:type="paragraph" w:customStyle="1" w:styleId="1">
    <w:name w:val="Без интервала1"/>
    <w:aliases w:val="No Spacing,Айгерим,Без интервала2"/>
    <w:link w:val="ab"/>
    <w:rsid w:val="00521F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Айгерим Знак,No Spacing Знак,Без интервала2 Знак"/>
    <w:link w:val="1"/>
    <w:locked/>
    <w:rsid w:val="00521F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2018-01-08T08:51:00Z</dcterms:created>
  <dcterms:modified xsi:type="dcterms:W3CDTF">2018-01-08T08:51:00Z</dcterms:modified>
</cp:coreProperties>
</file>